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A" w:rsidRPr="003F2B7E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  <w:r w:rsidRPr="003F2B7E">
        <w:rPr>
          <w:rFonts w:asciiTheme="minorHAnsi" w:hAnsiTheme="minorHAnsi" w:cstheme="minorHAnsi"/>
          <w:noProof/>
          <w:snapToGrid/>
          <w:lang w:val="fo-FO" w:eastAsia="fo-F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64CD" wp14:editId="040DB7B6">
                <wp:simplePos x="0" y="0"/>
                <wp:positionH relativeFrom="column">
                  <wp:posOffset>-92769</wp:posOffset>
                </wp:positionH>
                <wp:positionV relativeFrom="paragraph">
                  <wp:posOffset>-51834</wp:posOffset>
                </wp:positionV>
                <wp:extent cx="6379535" cy="740622"/>
                <wp:effectExtent l="0" t="0" r="2159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C5C0B" w:rsidRPr="003F2B7E" w:rsidRDefault="00225284" w:rsidP="00BC3F10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br/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Umsóknarblaðið við </w:t>
                            </w:r>
                            <w:proofErr w:type="spellStart"/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viðheftum</w:t>
                            </w:r>
                            <w:proofErr w:type="spellEnd"/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skjølum skal sendast til Granskingarráðið í einum samlaðum PDF skjali við til gransking@</w:t>
                            </w:r>
                            <w:proofErr w:type="spellStart"/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gransking.fo</w:t>
                            </w:r>
                            <w:proofErr w:type="spellEnd"/>
                          </w:p>
                          <w:p w:rsidR="002C5C0B" w:rsidRPr="003F2B7E" w:rsidRDefault="002C5C0B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</w:pPr>
                          </w:p>
                          <w:p w:rsidR="002C5C0B" w:rsidRPr="003F2B7E" w:rsidRDefault="002C5C0B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</w:pPr>
                            <w:r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Umsóknin skal vera undirskrivað av leiðara/formanni</w:t>
                            </w:r>
                            <w:r w:rsidR="00AC2795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/forkvinnu</w:t>
                            </w:r>
                            <w:r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 xml:space="preserve"> fyri felag og av </w:t>
                            </w:r>
                            <w:proofErr w:type="spellStart"/>
                            <w:r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verkætlanarleiðara</w:t>
                            </w:r>
                            <w:proofErr w:type="spellEnd"/>
                            <w:r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4.1pt;width:502.3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" fillcolor="white [3212]" strokecolor="red" strokeweight="1.25pt">
                <v:textbox>
                  <w:txbxContent>
                    <w:p w:rsidR="002C5C0B" w:rsidRPr="003F2B7E" w:rsidRDefault="00225284" w:rsidP="00BC3F10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fo-FO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o-FO"/>
                        </w:rPr>
                        <w:br/>
                      </w:r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Umsóknarblaðið við </w:t>
                      </w:r>
                      <w:proofErr w:type="spellStart"/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>viðheftum</w:t>
                      </w:r>
                      <w:proofErr w:type="spellEnd"/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skjølum skal sendast til Granskingarráðið í einum samlaðum PDF skjali við til gransking@</w:t>
                      </w:r>
                      <w:proofErr w:type="spellStart"/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>gransking.fo</w:t>
                      </w:r>
                      <w:proofErr w:type="spellEnd"/>
                    </w:p>
                    <w:p w:rsidR="002C5C0B" w:rsidRPr="003F2B7E" w:rsidRDefault="002C5C0B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</w:pPr>
                    </w:p>
                    <w:p w:rsidR="002C5C0B" w:rsidRPr="003F2B7E" w:rsidRDefault="002C5C0B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fo-FO"/>
                        </w:rPr>
                      </w:pPr>
                      <w:r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Umsóknin skal vera undirskrivað av leiðara/formanni</w:t>
                      </w:r>
                      <w:r w:rsidR="00AC2795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/forkvinnu</w:t>
                      </w:r>
                      <w:r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 xml:space="preserve"> fyri felag og av </w:t>
                      </w:r>
                      <w:proofErr w:type="spellStart"/>
                      <w:r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verkætlanarleiðara</w:t>
                      </w:r>
                      <w:proofErr w:type="spellEnd"/>
                      <w:r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D127A" w:rsidRPr="003F2B7E" w:rsidRDefault="000D127A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</w:p>
    <w:p w:rsidR="000D127A" w:rsidRPr="003F2B7E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fo-FO"/>
        </w:rPr>
      </w:pPr>
    </w:p>
    <w:p w:rsidR="000D127A" w:rsidRPr="003F2B7E" w:rsidRDefault="000D127A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</w:p>
    <w:p w:rsidR="00040FBC" w:rsidRPr="003F2B7E" w:rsidRDefault="00040FBC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</w:p>
    <w:p w:rsidR="008A2D58" w:rsidRPr="003F2B7E" w:rsidRDefault="002D607E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fo-FO"/>
        </w:rPr>
      </w:pPr>
      <w:r w:rsidRPr="003F2B7E">
        <w:rPr>
          <w:rFonts w:asciiTheme="minorHAnsi" w:hAnsiTheme="minorHAnsi" w:cstheme="minorHAnsi"/>
          <w:b/>
          <w:sz w:val="36"/>
          <w:szCs w:val="36"/>
          <w:lang w:val="fo-FO"/>
        </w:rPr>
        <w:t>Umsóknarblað</w:t>
      </w:r>
      <w:r w:rsidR="00914397" w:rsidRPr="003F2B7E">
        <w:rPr>
          <w:rFonts w:asciiTheme="minorHAnsi" w:hAnsiTheme="minorHAnsi" w:cstheme="minorHAnsi"/>
          <w:b/>
          <w:sz w:val="36"/>
          <w:szCs w:val="36"/>
          <w:lang w:val="fo-FO"/>
        </w:rPr>
        <w:t xml:space="preserve"> </w:t>
      </w:r>
      <w:r w:rsidR="007A0800" w:rsidRPr="003F2B7E">
        <w:rPr>
          <w:rFonts w:asciiTheme="minorHAnsi" w:hAnsiTheme="minorHAnsi" w:cstheme="minorHAnsi"/>
          <w:b/>
          <w:sz w:val="36"/>
          <w:szCs w:val="36"/>
          <w:lang w:val="fo-FO"/>
        </w:rPr>
        <w:t>– H</w:t>
      </w:r>
      <w:r w:rsidRPr="003F2B7E">
        <w:rPr>
          <w:rFonts w:asciiTheme="minorHAnsi" w:hAnsiTheme="minorHAnsi" w:cstheme="minorHAnsi"/>
          <w:b/>
          <w:sz w:val="36"/>
          <w:szCs w:val="36"/>
          <w:lang w:val="fo-FO"/>
        </w:rPr>
        <w:t>øvuðsøki 1</w:t>
      </w:r>
    </w:p>
    <w:p w:rsidR="000D127A" w:rsidRPr="003F2B7E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D065EB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 xml:space="preserve">Vinarliga les vegleiðingina gjølla 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fo-FO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981"/>
      </w:tblGrid>
      <w:tr w:rsidR="000D127A" w:rsidRPr="003F2B7E" w:rsidTr="000C7C27">
        <w:tc>
          <w:tcPr>
            <w:tcW w:w="3544" w:type="dxa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proofErr w:type="spellStart"/>
            <w:r w:rsidR="002D607E" w:rsidRPr="003F2B7E">
              <w:rPr>
                <w:rFonts w:asciiTheme="minorHAnsi" w:hAnsiTheme="minorHAnsi" w:cstheme="minorHAnsi"/>
                <w:sz w:val="20"/>
                <w:lang w:val="fo-FO"/>
              </w:rPr>
              <w:t>Verk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ætlan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arheiti</w:t>
            </w:r>
            <w:proofErr w:type="spellEnd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í mesta lagi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3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0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orð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F2B7E" w:rsidRPr="003F2B7E" w:rsidRDefault="003F2B7E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Pr="003F2B7E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3F2B7E" w:rsidTr="000C7C27">
        <w:tc>
          <w:tcPr>
            <w:tcW w:w="3544" w:type="dxa"/>
          </w:tcPr>
          <w:p w:rsidR="00646661" w:rsidRPr="003F2B7E" w:rsidRDefault="007B4B34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begin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instrText xml:space="preserve">PRIVATE </w:instrTex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end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2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Umsøkjari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Felag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Leiðari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/formaður</w:t>
            </w:r>
            <w:r w:rsidR="00AC2795">
              <w:rPr>
                <w:rFonts w:asciiTheme="minorHAnsi" w:hAnsiTheme="minorHAnsi" w:cstheme="minorHAnsi"/>
                <w:sz w:val="20"/>
                <w:lang w:val="fo-FO"/>
              </w:rPr>
              <w:t>/forkvinna</w:t>
            </w:r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Bústaður</w:t>
            </w:r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Telefon og teldupostur</w:t>
            </w: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3F2B7E" w:rsidTr="000C7C27">
        <w:tc>
          <w:tcPr>
            <w:tcW w:w="3544" w:type="dxa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3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proofErr w:type="spellStart"/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Verkætlanarleiðari</w:t>
            </w:r>
            <w:proofErr w:type="spellEnd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</w:p>
          <w:p w:rsidR="00E40E33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Starv og útbúgving</w:t>
            </w:r>
          </w:p>
          <w:p w:rsidR="00836772" w:rsidRPr="003F2B7E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E40E3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  <w:proofErr w:type="spellStart"/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Starvsstaður</w:t>
            </w:r>
            <w:proofErr w:type="spellEnd"/>
          </w:p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Telefon og teldupostur </w:t>
            </w:r>
          </w:p>
          <w:p w:rsidR="00130A0D" w:rsidRPr="003F2B7E" w:rsidRDefault="00130A0D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3F2B7E" w:rsidTr="000C7C27">
        <w:tc>
          <w:tcPr>
            <w:tcW w:w="3544" w:type="dxa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4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Hvar verkætlanin fer fram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D065EB" w:rsidRPr="003F2B7E" w:rsidRDefault="00D065EB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</w:t>
            </w:r>
          </w:p>
        </w:tc>
        <w:tc>
          <w:tcPr>
            <w:tcW w:w="6383" w:type="dxa"/>
            <w:gridSpan w:val="2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Pr="003F2B7E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646661" w:rsidRPr="003F2B7E" w:rsidTr="00F11DF6">
        <w:trPr>
          <w:cantSplit/>
        </w:trPr>
        <w:tc>
          <w:tcPr>
            <w:tcW w:w="3544" w:type="dxa"/>
          </w:tcPr>
          <w:p w:rsidR="00646661" w:rsidRPr="003F2B7E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 xml:space="preserve">5. </w:t>
            </w:r>
            <w:proofErr w:type="spellStart"/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Verkætlanarskeið</w:t>
            </w:r>
            <w:proofErr w:type="spellEnd"/>
          </w:p>
          <w:p w:rsidR="00646661" w:rsidRPr="003F2B7E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646661" w:rsidRPr="003F2B7E" w:rsidRDefault="00D065EB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Byrjar</w:t>
            </w:r>
            <w:r w:rsidR="00646661" w:rsidRPr="003F2B7E">
              <w:rPr>
                <w:rFonts w:asciiTheme="minorHAnsi" w:hAnsiTheme="minorHAnsi" w:cstheme="minorHAnsi"/>
                <w:sz w:val="20"/>
                <w:lang w:val="fo-FO"/>
              </w:rPr>
              <w:t>:</w:t>
            </w:r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DD/MM/YYYY</w:t>
            </w:r>
          </w:p>
        </w:tc>
        <w:tc>
          <w:tcPr>
            <w:tcW w:w="2981" w:type="dxa"/>
          </w:tcPr>
          <w:p w:rsidR="00646661" w:rsidRPr="003F2B7E" w:rsidRDefault="00D065EB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Endar</w:t>
            </w:r>
            <w:r w:rsidR="00646661" w:rsidRPr="003F2B7E">
              <w:rPr>
                <w:rFonts w:asciiTheme="minorHAnsi" w:hAnsiTheme="minorHAnsi" w:cstheme="minorHAnsi"/>
                <w:sz w:val="20"/>
                <w:lang w:val="fo-FO"/>
              </w:rPr>
              <w:t>:</w:t>
            </w:r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DD/MM/YYYY</w:t>
            </w:r>
          </w:p>
        </w:tc>
      </w:tr>
      <w:tr w:rsidR="000D127A" w:rsidRPr="003F2B7E" w:rsidTr="000C7C27">
        <w:trPr>
          <w:cantSplit/>
        </w:trPr>
        <w:tc>
          <w:tcPr>
            <w:tcW w:w="3544" w:type="dxa"/>
          </w:tcPr>
          <w:p w:rsidR="00D33298" w:rsidRPr="003F2B7E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6</w:t>
            </w:r>
            <w:r w:rsidR="000D127A"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="000D127A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Samlaður kostnaður 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</w:t>
            </w:r>
          </w:p>
          <w:p w:rsidR="00646661" w:rsidRPr="003F2B7E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Pr="003F2B7E" w:rsidRDefault="007A0A29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Kr. </w:t>
            </w:r>
            <w:proofErr w:type="spellStart"/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>xxx.xxx</w:t>
            </w:r>
            <w:proofErr w:type="spellEnd"/>
          </w:p>
        </w:tc>
      </w:tr>
      <w:tr w:rsidR="00646661" w:rsidRPr="003F2B7E" w:rsidTr="000C7C27">
        <w:trPr>
          <w:cantSplit/>
        </w:trPr>
        <w:tc>
          <w:tcPr>
            <w:tcW w:w="3544" w:type="dxa"/>
          </w:tcPr>
          <w:p w:rsidR="00646661" w:rsidRPr="003F2B7E" w:rsidRDefault="00646661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7.</w:t>
            </w:r>
            <w:r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7A0A29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Søk</w:t>
            </w:r>
            <w:r w:rsid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t verður um av</w:t>
            </w:r>
            <w:r w:rsidR="007A0A29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proofErr w:type="spellStart"/>
            <w:r w:rsidR="007A0A29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Sjúkrakassa</w:t>
            </w:r>
            <w:r w:rsid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fænum</w:t>
            </w:r>
            <w:proofErr w:type="spellEnd"/>
          </w:p>
          <w:p w:rsidR="00D065EB" w:rsidRPr="003F2B7E" w:rsidRDefault="00D065EB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646661" w:rsidRPr="003F2B7E" w:rsidRDefault="007A0A29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Kr. </w:t>
            </w:r>
            <w:proofErr w:type="spellStart"/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>xxx.xxx</w:t>
            </w:r>
            <w:proofErr w:type="spellEnd"/>
          </w:p>
        </w:tc>
      </w:tr>
      <w:tr w:rsidR="003F2B7E" w:rsidRPr="003F2B7E" w:rsidTr="003F2B7E">
        <w:trPr>
          <w:cantSplit/>
          <w:trHeight w:val="96"/>
        </w:trPr>
        <w:tc>
          <w:tcPr>
            <w:tcW w:w="3544" w:type="dxa"/>
            <w:vMerge w:val="restart"/>
          </w:tcPr>
          <w:p w:rsidR="003F2B7E" w:rsidRP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8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Øki – set kross í viðkomandi teig </w:t>
            </w:r>
          </w:p>
          <w:p w:rsidR="003F2B7E" w:rsidRPr="003F2B7E" w:rsidRDefault="003F2B7E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F11DF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1. Upplýsandi átak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F11DF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Upplýsandi tilfar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F11DF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Serligt tiltak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F11DF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4.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Ráðstevna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F11DF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5.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proofErr w:type="spellStart"/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Kanningarverkætlan</w:t>
            </w:r>
            <w:proofErr w:type="spellEnd"/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0C7C27">
        <w:trPr>
          <w:cantSplit/>
        </w:trPr>
        <w:tc>
          <w:tcPr>
            <w:tcW w:w="3544" w:type="dxa"/>
          </w:tcPr>
          <w:p w:rsidR="003F2B7E" w:rsidRP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9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a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.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Fakligur vegleiðari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um viðkomandi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</w:p>
          <w:p w:rsidR="003F2B7E" w:rsidRP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3F2B7E" w:rsidRP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3F2B7E" w:rsidRP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>9</w: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b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Aðrir luttakarar í verkætlanini</w:t>
            </w:r>
          </w:p>
          <w:p w:rsidR="003F2B7E" w:rsidRDefault="003F2B7E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  <w:p w:rsidR="003F2B7E" w:rsidRPr="003F2B7E" w:rsidRDefault="003F2B7E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Pr="003F2B7E" w:rsidRDefault="0067644B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F11DF6" w:rsidRPr="00C847D3" w:rsidTr="00F11DF6">
        <w:trPr>
          <w:cantSplit/>
        </w:trPr>
        <w:tc>
          <w:tcPr>
            <w:tcW w:w="9927" w:type="dxa"/>
            <w:gridSpan w:val="3"/>
          </w:tcPr>
          <w:p w:rsidR="00F11DF6" w:rsidRPr="00C847D3" w:rsidRDefault="00F11DF6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</w:pPr>
            <w:r w:rsidRPr="00F11DF6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lastRenderedPageBreak/>
              <w:t>10.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Stutt lýsing av verkætlanini</w:t>
            </w:r>
            <w:r w:rsidR="00AC2795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við denti á, hvussu hon kann vera við til at menna heilsuøkið í Føroyum</w:t>
            </w:r>
            <w:r w:rsidR="00AC2795"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Ein neyvari lýsing </w:t>
            </w:r>
            <w:r w:rsidR="00AC2795">
              <w:rPr>
                <w:rFonts w:asciiTheme="minorHAnsi" w:hAnsiTheme="minorHAnsi" w:cstheme="minorHAnsi"/>
                <w:bCs/>
                <w:sz w:val="20"/>
                <w:lang w:val="fo-FO"/>
              </w:rPr>
              <w:t>kann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viðleggjast sum fylgiskjal</w:t>
            </w:r>
            <w:r w:rsidR="00AC2795">
              <w:rPr>
                <w:rFonts w:asciiTheme="minorHAnsi" w:hAnsiTheme="minorHAnsi" w:cstheme="minorHAnsi"/>
                <w:bCs/>
                <w:sz w:val="20"/>
                <w:lang w:val="fo-FO"/>
              </w:rPr>
              <w:t>.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C847D3"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  <w:r w:rsidRP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 xml:space="preserve">Gev gætur, at um umsóknin verður játtað, so </w:t>
            </w:r>
            <w:r w:rsid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>kann</w:t>
            </w:r>
            <w:r w:rsidRP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 xml:space="preserve"> hendan lýsingin</w:t>
            </w:r>
            <w:r w:rsid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 xml:space="preserve"> verða</w:t>
            </w:r>
            <w:r w:rsidRP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 xml:space="preserve"> almannakunngjørd á heimasíðuni hjá Granskingarráðnum </w:t>
            </w:r>
            <w:proofErr w:type="spellStart"/>
            <w:r w:rsidRPr="00C847D3"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  <w:t>gransking.fo</w:t>
            </w:r>
            <w:proofErr w:type="spellEnd"/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  <w:bookmarkStart w:id="0" w:name="_GoBack"/>
            <w:bookmarkEnd w:id="0"/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</w:p>
          <w:p w:rsidR="0067644B" w:rsidRPr="00F11DF6" w:rsidRDefault="0067644B" w:rsidP="00F11DF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F11DF6" w:rsidRDefault="00F11DF6" w:rsidP="000D127A">
      <w:pPr>
        <w:rPr>
          <w:rFonts w:asciiTheme="minorHAnsi" w:hAnsiTheme="minorHAnsi" w:cstheme="minorHAnsi"/>
          <w:sz w:val="20"/>
          <w:lang w:val="fo-FO"/>
        </w:rPr>
      </w:pPr>
    </w:p>
    <w:p w:rsidR="00F11DF6" w:rsidRDefault="00F11DF6">
      <w:pPr>
        <w:widowControl/>
        <w:rPr>
          <w:rFonts w:asciiTheme="minorHAnsi" w:hAnsiTheme="minorHAnsi" w:cstheme="minorHAnsi"/>
          <w:sz w:val="20"/>
          <w:lang w:val="fo-FO"/>
        </w:rPr>
      </w:pPr>
      <w:r>
        <w:rPr>
          <w:rFonts w:asciiTheme="minorHAnsi" w:hAnsiTheme="minorHAnsi" w:cstheme="minorHAnsi"/>
          <w:sz w:val="20"/>
          <w:lang w:val="fo-FO"/>
        </w:rPr>
        <w:br w:type="page"/>
      </w:r>
    </w:p>
    <w:p w:rsidR="000D127A" w:rsidRPr="003F2B7E" w:rsidRDefault="0067644B" w:rsidP="000D127A">
      <w:pPr>
        <w:rPr>
          <w:rFonts w:asciiTheme="minorHAnsi" w:hAnsiTheme="minorHAnsi" w:cstheme="minorHAnsi"/>
          <w:sz w:val="20"/>
          <w:lang w:val="fo-FO"/>
        </w:rPr>
      </w:pPr>
      <w:r>
        <w:rPr>
          <w:rFonts w:asciiTheme="minorHAnsi" w:hAnsiTheme="minorHAnsi" w:cstheme="minorHAnsi"/>
          <w:sz w:val="20"/>
          <w:u w:val="single"/>
          <w:lang w:val="en-GB"/>
        </w:rPr>
        <w:object w:dxaOrig="9985" w:dyaOrig="10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519.55pt" o:ole="">
            <v:imagedata r:id="rId8" o:title=""/>
          </v:shape>
          <o:OLEObject Type="Embed" ProgID="Excel.Sheet.12" ShapeID="_x0000_i1025" DrawAspect="Content" ObjectID="_1508754246" r:id="rId9"/>
        </w:object>
      </w:r>
    </w:p>
    <w:p w:rsidR="000D127A" w:rsidRPr="003F2B7E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fo-FO"/>
        </w:rPr>
      </w:pPr>
    </w:p>
    <w:tbl>
      <w:tblPr>
        <w:tblW w:w="0" w:type="auto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7"/>
      </w:tblGrid>
      <w:tr w:rsidR="0033037C" w:rsidRPr="003F2B7E" w:rsidTr="0081780F">
        <w:trPr>
          <w:trHeight w:val="1494"/>
        </w:trPr>
        <w:tc>
          <w:tcPr>
            <w:tcW w:w="9787" w:type="dxa"/>
          </w:tcPr>
          <w:p w:rsidR="0033037C" w:rsidRPr="003F2B7E" w:rsidRDefault="0033037C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13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Aðrir viðkomandi upplýsingar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33037C" w:rsidRPr="003F2B7E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67644B" w:rsidRDefault="0067644B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67644B" w:rsidRDefault="0067644B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67644B" w:rsidRPr="003F2B7E" w:rsidRDefault="0067644B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3037C" w:rsidRPr="003F2B7E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3037C" w:rsidRPr="003F2B7E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3037C" w:rsidRPr="003F2B7E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3037C" w:rsidRPr="003F2B7E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</w:tr>
      <w:tr w:rsidR="000D127A" w:rsidRPr="003F2B7E" w:rsidTr="0081780F">
        <w:tc>
          <w:tcPr>
            <w:tcW w:w="9787" w:type="dxa"/>
          </w:tcPr>
          <w:p w:rsidR="000D127A" w:rsidRPr="003F2B7E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0D127A" w:rsidRPr="003F2B7E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14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proofErr w:type="spellStart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Viðhefti</w:t>
            </w:r>
            <w:proofErr w:type="spellEnd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 w:rsidR="00290661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–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Vinarliga </w:t>
            </w:r>
            <w:proofErr w:type="spellStart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fr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á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mer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k</w:t>
            </w:r>
            <w:proofErr w:type="spellEnd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við viðkomandi nummari og legg við í hesi raðfylgju</w:t>
            </w:r>
          </w:p>
          <w:p w:rsidR="000D127A" w:rsidRPr="003F2B7E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1.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Lýsing av tiltaki/verkætlan</w:t>
            </w:r>
          </w:p>
          <w:p w:rsidR="007A0800" w:rsidRPr="003F2B7E" w:rsidRDefault="007A0800" w:rsidP="007A0800">
            <w:pPr>
              <w:tabs>
                <w:tab w:val="left" w:pos="447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447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2. </w:t>
            </w:r>
            <w:proofErr w:type="spellStart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Arbeiðs</w:t>
            </w:r>
            <w:proofErr w:type="spellEnd"/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-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og tíðarætlan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3.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Fíggjarætlan </w:t>
            </w: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A864ED" w:rsidRDefault="007A0800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4. </w:t>
            </w:r>
            <w:proofErr w:type="spellStart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Curriculum</w:t>
            </w:r>
            <w:proofErr w:type="spellEnd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Vitae</w:t>
            </w:r>
            <w:proofErr w:type="spellEnd"/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(CV)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hjá </w:t>
            </w:r>
            <w:proofErr w:type="spellStart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verkætlanarleiðara</w:t>
            </w:r>
            <w:proofErr w:type="spellEnd"/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5. Váttan frá fakligum vegleiðara (um viðkomandi)</w:t>
            </w: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Pr="003F2B7E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D065EB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>Umsøkjari</w:t>
      </w:r>
      <w:r w:rsidR="000D127A" w:rsidRPr="003F2B7E">
        <w:rPr>
          <w:rFonts w:asciiTheme="minorHAnsi" w:hAnsiTheme="minorHAnsi" w:cstheme="minorHAnsi"/>
          <w:sz w:val="20"/>
          <w:lang w:val="fo-FO"/>
        </w:rPr>
        <w:t xml:space="preserve"> (</w:t>
      </w:r>
      <w:r w:rsidRPr="003F2B7E">
        <w:rPr>
          <w:rFonts w:asciiTheme="minorHAnsi" w:hAnsiTheme="minorHAnsi" w:cstheme="minorHAnsi"/>
          <w:sz w:val="20"/>
          <w:lang w:val="fo-FO"/>
        </w:rPr>
        <w:t>Felag</w:t>
      </w:r>
      <w:r w:rsidR="000D127A" w:rsidRPr="003F2B7E">
        <w:rPr>
          <w:rFonts w:asciiTheme="minorHAnsi" w:hAnsiTheme="minorHAnsi" w:cstheme="minorHAnsi"/>
          <w:sz w:val="20"/>
          <w:lang w:val="fo-FO"/>
        </w:rPr>
        <w:t>)</w:t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proofErr w:type="spellStart"/>
      <w:r w:rsidRPr="003F2B7E">
        <w:rPr>
          <w:rFonts w:asciiTheme="minorHAnsi" w:hAnsiTheme="minorHAnsi" w:cstheme="minorHAnsi"/>
          <w:sz w:val="20"/>
          <w:lang w:val="fo-FO"/>
        </w:rPr>
        <w:t>Verkætlanarleiðari</w:t>
      </w:r>
      <w:proofErr w:type="spellEnd"/>
      <w:r w:rsidR="000D127A" w:rsidRPr="003F2B7E">
        <w:rPr>
          <w:rFonts w:asciiTheme="minorHAnsi" w:hAnsiTheme="minorHAnsi" w:cstheme="minorHAnsi"/>
          <w:sz w:val="20"/>
          <w:lang w:val="fo-FO"/>
        </w:rPr>
        <w:t xml:space="preserve"> 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  <w:t xml:space="preserve">   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fo-FO"/>
        </w:rPr>
      </w:pP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  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>Da</w:t>
      </w:r>
      <w:r w:rsidR="00D065EB" w:rsidRPr="003F2B7E">
        <w:rPr>
          <w:rFonts w:asciiTheme="minorHAnsi" w:hAnsiTheme="minorHAnsi" w:cstheme="minorHAnsi"/>
          <w:sz w:val="20"/>
          <w:lang w:val="fo-FO"/>
        </w:rPr>
        <w:t>gur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D065EB" w:rsidRPr="003F2B7E">
        <w:rPr>
          <w:rFonts w:asciiTheme="minorHAnsi" w:hAnsiTheme="minorHAnsi" w:cstheme="minorHAnsi"/>
          <w:sz w:val="20"/>
          <w:lang w:val="fo-FO"/>
        </w:rPr>
        <w:t>Undirskrift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  <w:t>Da</w:t>
      </w:r>
      <w:r w:rsidR="00D065EB" w:rsidRPr="003F2B7E">
        <w:rPr>
          <w:rFonts w:asciiTheme="minorHAnsi" w:hAnsiTheme="minorHAnsi" w:cstheme="minorHAnsi"/>
          <w:sz w:val="20"/>
          <w:lang w:val="fo-FO"/>
        </w:rPr>
        <w:t xml:space="preserve">gur  </w:t>
      </w:r>
      <w:r w:rsidR="00D065EB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D065EB" w:rsidRPr="003F2B7E">
        <w:rPr>
          <w:rFonts w:asciiTheme="minorHAnsi" w:hAnsiTheme="minorHAnsi" w:cstheme="minorHAnsi"/>
          <w:sz w:val="20"/>
          <w:lang w:val="fo-FO"/>
        </w:rPr>
        <w:t>Undirskrift</w:t>
      </w:r>
    </w:p>
    <w:p w:rsidR="000D127A" w:rsidRPr="003F2B7E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fo-FO"/>
        </w:rPr>
      </w:pPr>
    </w:p>
    <w:p w:rsidR="000D704C" w:rsidRPr="003F2B7E" w:rsidRDefault="000D704C">
      <w:pPr>
        <w:rPr>
          <w:rFonts w:asciiTheme="minorHAnsi" w:hAnsiTheme="minorHAnsi" w:cstheme="minorHAnsi"/>
          <w:lang w:val="fo-FO"/>
        </w:rPr>
      </w:pPr>
    </w:p>
    <w:sectPr w:rsidR="000D704C" w:rsidRPr="003F2B7E" w:rsidSect="00A864ED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850" w:bottom="851" w:left="1134" w:header="568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0B" w:rsidRDefault="002C5C0B">
      <w:r>
        <w:separator/>
      </w:r>
    </w:p>
  </w:endnote>
  <w:endnote w:type="continuationSeparator" w:id="0">
    <w:p w:rsidR="002C5C0B" w:rsidRDefault="002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Pr="003C742A" w:rsidRDefault="002C5C0B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2C5C0B" w:rsidRPr="003C742A" w:rsidRDefault="002C5C0B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Tel +298 567800 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·  www.gransking.fo</w:t>
    </w:r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gransking@gransking.fo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0B" w:rsidRDefault="002C5C0B">
      <w:r>
        <w:separator/>
      </w:r>
    </w:p>
  </w:footnote>
  <w:footnote w:type="continuationSeparator" w:id="0">
    <w:p w:rsidR="002C5C0B" w:rsidRDefault="002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Default="002C5C0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5C0B" w:rsidRDefault="002C5C0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Pr="00130263" w:rsidRDefault="002C5C0B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C847D3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:rsidR="002C5C0B" w:rsidRDefault="002C5C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9"/>
      <w:gridCol w:w="5069"/>
    </w:tblGrid>
    <w:tr w:rsidR="002C5C0B" w:rsidTr="004B1C1F">
      <w:tc>
        <w:tcPr>
          <w:tcW w:w="5069" w:type="dxa"/>
        </w:tcPr>
        <w:p w:rsidR="002C5C0B" w:rsidRDefault="002C5C0B" w:rsidP="004B1C1F">
          <w:pPr>
            <w:pStyle w:val="Sidehoved"/>
            <w:ind w:left="-142" w:firstLine="142"/>
          </w:pPr>
          <w:r>
            <w:rPr>
              <w:noProof/>
              <w:snapToGrid/>
              <w:lang w:val="fo-FO" w:eastAsia="fo-FO"/>
            </w:rPr>
            <w:drawing>
              <wp:inline distT="0" distB="0" distL="0" distR="0" wp14:anchorId="29A1B237" wp14:editId="3B3EA9FE">
                <wp:extent cx="1771321" cy="662009"/>
                <wp:effectExtent l="0" t="0" r="635" b="508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592" cy="66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:rsidR="002C5C0B" w:rsidRDefault="002C5C0B" w:rsidP="0081780F">
          <w:pPr>
            <w:pStyle w:val="Sidehoved"/>
            <w:jc w:val="right"/>
          </w:pPr>
          <w:r>
            <w:rPr>
              <w:noProof/>
              <w:snapToGrid/>
              <w:lang w:val="fo-FO" w:eastAsia="fo-FO"/>
            </w:rPr>
            <w:drawing>
              <wp:inline distT="0" distB="0" distL="0" distR="0" wp14:anchorId="6E0C5016" wp14:editId="69693B86">
                <wp:extent cx="2009775" cy="54229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0B" w:rsidRDefault="002C5C0B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A"/>
    <w:rsid w:val="00011A7D"/>
    <w:rsid w:val="00014E0C"/>
    <w:rsid w:val="000227CB"/>
    <w:rsid w:val="00024B83"/>
    <w:rsid w:val="00040FBC"/>
    <w:rsid w:val="000C0FCA"/>
    <w:rsid w:val="000C7C27"/>
    <w:rsid w:val="000D127A"/>
    <w:rsid w:val="000D704C"/>
    <w:rsid w:val="00130A0D"/>
    <w:rsid w:val="00145FFA"/>
    <w:rsid w:val="001E5524"/>
    <w:rsid w:val="001F258C"/>
    <w:rsid w:val="00225284"/>
    <w:rsid w:val="002424B9"/>
    <w:rsid w:val="00260C3C"/>
    <w:rsid w:val="00285CDF"/>
    <w:rsid w:val="00290661"/>
    <w:rsid w:val="002C5C0B"/>
    <w:rsid w:val="002D607E"/>
    <w:rsid w:val="002F124B"/>
    <w:rsid w:val="002F30B0"/>
    <w:rsid w:val="00327C02"/>
    <w:rsid w:val="0033037C"/>
    <w:rsid w:val="00330C4C"/>
    <w:rsid w:val="00350BB3"/>
    <w:rsid w:val="003C742A"/>
    <w:rsid w:val="003F2B7E"/>
    <w:rsid w:val="003F7BB3"/>
    <w:rsid w:val="00413B4F"/>
    <w:rsid w:val="00455984"/>
    <w:rsid w:val="004A78C1"/>
    <w:rsid w:val="004B1C1F"/>
    <w:rsid w:val="004C7B6C"/>
    <w:rsid w:val="004E15E2"/>
    <w:rsid w:val="004E525A"/>
    <w:rsid w:val="005370CC"/>
    <w:rsid w:val="00562CE1"/>
    <w:rsid w:val="0056503B"/>
    <w:rsid w:val="005C2133"/>
    <w:rsid w:val="005C4BE5"/>
    <w:rsid w:val="00601AAC"/>
    <w:rsid w:val="00646661"/>
    <w:rsid w:val="0067644B"/>
    <w:rsid w:val="00713064"/>
    <w:rsid w:val="007310C9"/>
    <w:rsid w:val="00774E89"/>
    <w:rsid w:val="00776C70"/>
    <w:rsid w:val="007A0800"/>
    <w:rsid w:val="007A0A29"/>
    <w:rsid w:val="007A66EC"/>
    <w:rsid w:val="007B4B34"/>
    <w:rsid w:val="007C083B"/>
    <w:rsid w:val="0081780F"/>
    <w:rsid w:val="00836772"/>
    <w:rsid w:val="00861242"/>
    <w:rsid w:val="00870544"/>
    <w:rsid w:val="008A2D58"/>
    <w:rsid w:val="008A58CC"/>
    <w:rsid w:val="00914397"/>
    <w:rsid w:val="009206DF"/>
    <w:rsid w:val="00920DBE"/>
    <w:rsid w:val="0097404E"/>
    <w:rsid w:val="009F7EA4"/>
    <w:rsid w:val="00A10114"/>
    <w:rsid w:val="00A553E8"/>
    <w:rsid w:val="00A72A1A"/>
    <w:rsid w:val="00A864ED"/>
    <w:rsid w:val="00AC2795"/>
    <w:rsid w:val="00B545B0"/>
    <w:rsid w:val="00B664E6"/>
    <w:rsid w:val="00B672C5"/>
    <w:rsid w:val="00B8401C"/>
    <w:rsid w:val="00B978F3"/>
    <w:rsid w:val="00BC3F10"/>
    <w:rsid w:val="00BC66A4"/>
    <w:rsid w:val="00C13C2E"/>
    <w:rsid w:val="00C229C8"/>
    <w:rsid w:val="00C24EEF"/>
    <w:rsid w:val="00C847D3"/>
    <w:rsid w:val="00D065EB"/>
    <w:rsid w:val="00D33298"/>
    <w:rsid w:val="00D71FEC"/>
    <w:rsid w:val="00D951F3"/>
    <w:rsid w:val="00DB2C2C"/>
    <w:rsid w:val="00DC64E4"/>
    <w:rsid w:val="00E07498"/>
    <w:rsid w:val="00E11FAF"/>
    <w:rsid w:val="00E40E33"/>
    <w:rsid w:val="00E41BA7"/>
    <w:rsid w:val="00E60DBC"/>
    <w:rsid w:val="00E726D5"/>
    <w:rsid w:val="00E96559"/>
    <w:rsid w:val="00EA1B52"/>
    <w:rsid w:val="00ED3453"/>
    <w:rsid w:val="00F11DF6"/>
    <w:rsid w:val="00F711FC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54B8-6237-4774-93EB-DA0F8847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4</cp:revision>
  <cp:lastPrinted>2014-06-10T13:58:00Z</cp:lastPrinted>
  <dcterms:created xsi:type="dcterms:W3CDTF">2015-11-11T11:37:00Z</dcterms:created>
  <dcterms:modified xsi:type="dcterms:W3CDTF">2015-11-11T13:38:00Z</dcterms:modified>
</cp:coreProperties>
</file>